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SZKOLNY ZESTAW PODRĘCZNIKÓW I PROGRAM</w:t>
      </w:r>
      <w:r w:rsidR="00491C51">
        <w:rPr>
          <w:rFonts w:ascii="Cambria" w:eastAsia="Calibri" w:hAnsi="Cambria" w:cs="Times New Roman"/>
          <w:b/>
          <w:sz w:val="32"/>
          <w:szCs w:val="32"/>
        </w:rPr>
        <w:t>ÓW NAUCZANIA NA ROK SZKOLNY 2020/2021</w:t>
      </w:r>
    </w:p>
    <w:p w:rsidR="00435A35" w:rsidRPr="00435A35" w:rsidRDefault="00435A35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II Liceum Ogólnokształcące im. gen. Z. Podhorskiego w Suwałkach</w:t>
      </w:r>
    </w:p>
    <w:p w:rsidR="00435A35" w:rsidRPr="00435A35" w:rsidRDefault="00831888" w:rsidP="00435A35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(liceum trzyletnie na podbudowie gimnazjum)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418"/>
        <w:gridCol w:w="992"/>
        <w:gridCol w:w="1559"/>
        <w:gridCol w:w="2977"/>
        <w:gridCol w:w="1843"/>
      </w:tblGrid>
      <w:tr w:rsidR="00435A35" w:rsidRPr="00435A35" w:rsidTr="002301AC">
        <w:tc>
          <w:tcPr>
            <w:tcW w:w="124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Przedmiot</w:t>
            </w:r>
          </w:p>
        </w:tc>
        <w:tc>
          <w:tcPr>
            <w:tcW w:w="426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Klasa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559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</w:p>
          <w:p w:rsidR="00435A35" w:rsidRPr="00435A35" w:rsidRDefault="00435A35" w:rsidP="00435A3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programu nauczania</w:t>
            </w:r>
          </w:p>
        </w:tc>
        <w:tc>
          <w:tcPr>
            <w:tcW w:w="297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</w:t>
            </w:r>
          </w:p>
        </w:tc>
      </w:tr>
      <w:tr w:rsidR="00802A5F" w:rsidRPr="00435A35" w:rsidTr="002301AC">
        <w:tc>
          <w:tcPr>
            <w:tcW w:w="1242" w:type="dxa"/>
            <w:vMerge w:val="restart"/>
            <w:vAlign w:val="center"/>
          </w:tcPr>
          <w:p w:rsidR="00802A5F" w:rsidRPr="00435A35" w:rsidRDefault="00802A5F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26" w:type="dxa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802A5F" w:rsidRPr="00435A35" w:rsidRDefault="00802A5F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 św. Wojciecha Poznań</w:t>
            </w:r>
          </w:p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802A5F" w:rsidRPr="00435A35" w:rsidRDefault="00802A5F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Rel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/57/2012/AZ-4-01/10</w:t>
            </w:r>
          </w:p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religii rzymskokatolickiej w liceum AZ-4-01/10 (z dnia: 09.06.2010r.)</w:t>
            </w:r>
          </w:p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02A5F" w:rsidRPr="00435A35" w:rsidTr="002301AC">
        <w:tc>
          <w:tcPr>
            <w:tcW w:w="1242" w:type="dxa"/>
            <w:vMerge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827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Moje miejsce w świecie</w:t>
            </w:r>
          </w:p>
        </w:tc>
        <w:tc>
          <w:tcPr>
            <w:tcW w:w="1418" w:type="dxa"/>
            <w:vMerge/>
            <w:vAlign w:val="center"/>
          </w:tcPr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2A5F" w:rsidRPr="00435A35" w:rsidRDefault="00802A5F" w:rsidP="00435A35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01/10, 1/12</w:t>
            </w:r>
          </w:p>
        </w:tc>
        <w:tc>
          <w:tcPr>
            <w:tcW w:w="1559" w:type="dxa"/>
            <w:vMerge/>
            <w:vAlign w:val="center"/>
          </w:tcPr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02A5F" w:rsidRPr="00435A35" w:rsidRDefault="00802A5F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02A5F" w:rsidRPr="00435A35" w:rsidTr="002301AC">
        <w:tc>
          <w:tcPr>
            <w:tcW w:w="1242" w:type="dxa"/>
            <w:vMerge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Ks. Jan Szpet</w:t>
            </w:r>
          </w:p>
        </w:tc>
        <w:tc>
          <w:tcPr>
            <w:tcW w:w="3827" w:type="dxa"/>
            <w:vAlign w:val="center"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Moje miejsce w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rodzinie</w:t>
            </w:r>
          </w:p>
        </w:tc>
        <w:tc>
          <w:tcPr>
            <w:tcW w:w="1418" w:type="dxa"/>
            <w:vMerge/>
            <w:vAlign w:val="center"/>
          </w:tcPr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802A5F" w:rsidRPr="00435A35" w:rsidRDefault="00802A5F" w:rsidP="00802A5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2A5F" w:rsidRPr="00435A35" w:rsidRDefault="00802A5F" w:rsidP="00802A5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301AC">
        <w:tc>
          <w:tcPr>
            <w:tcW w:w="15701" w:type="dxa"/>
            <w:gridSpan w:val="9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3728" w:rsidRPr="00435A35" w:rsidTr="002301AC">
        <w:tc>
          <w:tcPr>
            <w:tcW w:w="1242" w:type="dxa"/>
            <w:vMerge w:val="restart"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426" w:type="dxa"/>
            <w:vAlign w:val="center"/>
          </w:tcPr>
          <w:p w:rsidR="00293728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93728" w:rsidRPr="00A33002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93728" w:rsidRPr="00293728" w:rsidRDefault="00491C51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93728" w:rsidRPr="00A33002" w:rsidRDefault="00491C51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93728" w:rsidRPr="00293728" w:rsidRDefault="00491C51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93728" w:rsidRPr="00A33002" w:rsidRDefault="0029372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Times New Roman"/>
                <w:sz w:val="20"/>
                <w:szCs w:val="20"/>
              </w:rPr>
              <w:t>L/Pol/80/2014/703/1/2014</w:t>
            </w:r>
          </w:p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293728" w:rsidRPr="00A33002" w:rsidRDefault="0029372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Zrozumieć tekst, zrozumieć człowieka </w:t>
            </w:r>
            <w:r w:rsidRPr="00A33002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polskiego dla wszystkich typów szkół ponadgimnazjalnych Kształcenie w zakresie podstawowym i rozszerzonym</w:t>
            </w:r>
          </w:p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293728" w:rsidRPr="00A33002" w:rsidRDefault="0029372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Times New Roman"/>
                <w:sz w:val="20"/>
                <w:szCs w:val="20"/>
              </w:rPr>
              <w:t>Katarzyna Olejnik, Wydawnictwa Szkolne i Pedagogiczne S.A.</w:t>
            </w:r>
          </w:p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93728" w:rsidRPr="00435A35" w:rsidTr="002301AC">
        <w:tc>
          <w:tcPr>
            <w:tcW w:w="1242" w:type="dxa"/>
            <w:vMerge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3728" w:rsidRPr="00435A35" w:rsidRDefault="0029372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93728" w:rsidRPr="00A33002" w:rsidRDefault="00293728" w:rsidP="00435A35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827" w:type="dxa"/>
            <w:vAlign w:val="center"/>
          </w:tcPr>
          <w:p w:rsidR="00293728" w:rsidRDefault="00293728" w:rsidP="00435A35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A33002">
              <w:rPr>
                <w:rFonts w:ascii="Arial Narrow" w:hAnsi="Arial Narrow" w:cs="Arial"/>
                <w:sz w:val="20"/>
                <w:szCs w:val="20"/>
                <w:shd w:val="clear" w:color="auto" w:fill="FFFFFF" w:themeFill="background1"/>
              </w:rPr>
              <w:t>Nowe ZROZUMIEĆ TEKST zrozumieć człowieka. Romantyzm - pozytywizm. Podręcznik do języka polskiego. Liceum i technikum. Klasa 2. Część 1. Zakres podstawowy i rozszerzony</w:t>
            </w:r>
          </w:p>
          <w:p w:rsidR="00293728" w:rsidRPr="00293728" w:rsidRDefault="00293728" w:rsidP="00293728">
            <w:pPr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418" w:type="dxa"/>
            <w:vAlign w:val="center"/>
          </w:tcPr>
          <w:p w:rsidR="00293728" w:rsidRPr="00A33002" w:rsidRDefault="0029372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992" w:type="dxa"/>
            <w:vAlign w:val="center"/>
          </w:tcPr>
          <w:p w:rsidR="00293728" w:rsidRDefault="00293728" w:rsidP="00435A35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703/3/2014</w:t>
            </w:r>
          </w:p>
          <w:p w:rsidR="00293728" w:rsidRPr="00293728" w:rsidRDefault="0029372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>463/4/2013</w:t>
            </w:r>
          </w:p>
        </w:tc>
        <w:tc>
          <w:tcPr>
            <w:tcW w:w="1559" w:type="dxa"/>
            <w:vMerge/>
            <w:vAlign w:val="center"/>
          </w:tcPr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3728" w:rsidRPr="00435A35" w:rsidTr="00293728">
        <w:trPr>
          <w:trHeight w:val="938"/>
        </w:trPr>
        <w:tc>
          <w:tcPr>
            <w:tcW w:w="1242" w:type="dxa"/>
            <w:vMerge/>
          </w:tcPr>
          <w:p w:rsidR="00293728" w:rsidRPr="00435A35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3728" w:rsidRPr="00435A35" w:rsidRDefault="00293728" w:rsidP="0029372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93728" w:rsidRPr="00A33002" w:rsidRDefault="00293728" w:rsidP="00293728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93728" w:rsidRPr="00293728" w:rsidRDefault="00293728" w:rsidP="00293728">
            <w:pPr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 xml:space="preserve"> Nowe ZROZUMIEĆ TEKST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1418" w:type="dxa"/>
            <w:vAlign w:val="center"/>
          </w:tcPr>
          <w:p w:rsidR="00293728" w:rsidRPr="00A33002" w:rsidRDefault="00293728" w:rsidP="0029372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  WSiP S.A.</w:t>
            </w:r>
          </w:p>
        </w:tc>
        <w:tc>
          <w:tcPr>
            <w:tcW w:w="992" w:type="dxa"/>
            <w:vAlign w:val="center"/>
          </w:tcPr>
          <w:p w:rsidR="00293728" w:rsidRPr="00293728" w:rsidRDefault="00293728" w:rsidP="00293728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293728">
              <w:rPr>
                <w:rFonts w:ascii="Arial Narrow" w:hAnsi="Arial Narrow"/>
                <w:sz w:val="20"/>
                <w:szCs w:val="20"/>
              </w:rPr>
              <w:t xml:space="preserve">703/5/2014 </w:t>
            </w:r>
          </w:p>
        </w:tc>
        <w:tc>
          <w:tcPr>
            <w:tcW w:w="1559" w:type="dxa"/>
            <w:vMerge/>
            <w:vAlign w:val="center"/>
          </w:tcPr>
          <w:p w:rsidR="00293728" w:rsidRPr="00A33002" w:rsidRDefault="00293728" w:rsidP="00293728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728" w:rsidRPr="00A33002" w:rsidRDefault="00293728" w:rsidP="0029372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35A35" w:rsidRPr="00435A35" w:rsidRDefault="00435A35" w:rsidP="00435A35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2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7"/>
        <w:gridCol w:w="1417"/>
        <w:gridCol w:w="3827"/>
        <w:gridCol w:w="1276"/>
        <w:gridCol w:w="142"/>
        <w:gridCol w:w="992"/>
        <w:gridCol w:w="1559"/>
        <w:gridCol w:w="2977"/>
        <w:gridCol w:w="1843"/>
        <w:gridCol w:w="1276"/>
        <w:gridCol w:w="1276"/>
        <w:gridCol w:w="1276"/>
        <w:gridCol w:w="1276"/>
      </w:tblGrid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91C51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91C51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L/Franc/47/2012/382/1/2011</w:t>
            </w:r>
          </w:p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języka francuskiego w szkołach ponadgimnazjalnych. Kurs podstawowy"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uwzględniajacy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nową podstawę programową</w:t>
            </w:r>
          </w:p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Kucharczyk</w:t>
            </w:r>
          </w:p>
        </w:tc>
      </w:tr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express 2.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Wydawnictwo Szkolne PWN Sp. z o.o.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382/2/2013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express 3.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382/3/2014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tcBorders>
              <w:left w:val="single" w:sz="4" w:space="0" w:color="000000"/>
            </w:tcBorders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D81B18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D81B18" w:rsidRPr="00435A35" w:rsidRDefault="00D81B18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D81B18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417" w:type="dxa"/>
            <w:vAlign w:val="center"/>
          </w:tcPr>
          <w:p w:rsidR="00D81B18" w:rsidRPr="00435A35" w:rsidRDefault="00491C51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81B18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1B18" w:rsidRPr="00435A35" w:rsidRDefault="00491C51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D81B18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D81B18" w:rsidRPr="00435A35" w:rsidRDefault="00D81B18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Ang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/62/2012/487/4/2012</w:t>
            </w:r>
          </w:p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D81B18" w:rsidRPr="00435A35" w:rsidRDefault="00D81B18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angielskiego. Kurs kontynuacyjny (IV.1) dla szkół ponadgimnazjalnych zgodny z nową podstawą programową obowiązującą od 2012r.</w:t>
            </w:r>
          </w:p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Magdalena Kębłowska.</w:t>
            </w:r>
          </w:p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81B18" w:rsidRPr="00435A35" w:rsidTr="00D7300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Evans V., Dooley J.</w:t>
            </w:r>
          </w:p>
        </w:tc>
        <w:tc>
          <w:tcPr>
            <w:tcW w:w="382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On Screen Intermediate B1+/B2</w:t>
            </w:r>
          </w:p>
        </w:tc>
        <w:tc>
          <w:tcPr>
            <w:tcW w:w="1276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Egis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Sp.z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o. o.</w:t>
            </w:r>
          </w:p>
        </w:tc>
        <w:tc>
          <w:tcPr>
            <w:tcW w:w="1134" w:type="dxa"/>
            <w:gridSpan w:val="2"/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692/2/2014</w:t>
            </w:r>
          </w:p>
        </w:tc>
        <w:tc>
          <w:tcPr>
            <w:tcW w:w="1559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81B18" w:rsidRPr="00435A35" w:rsidTr="00D7300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D81B18" w:rsidRPr="00435A35" w:rsidRDefault="00D81B18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V.Evans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J.Dooley</w:t>
            </w:r>
            <w:proofErr w:type="spellEnd"/>
          </w:p>
        </w:tc>
        <w:tc>
          <w:tcPr>
            <w:tcW w:w="3827" w:type="dxa"/>
            <w:vAlign w:val="center"/>
          </w:tcPr>
          <w:p w:rsidR="00D81B18" w:rsidRPr="00435A35" w:rsidRDefault="00D81B18" w:rsidP="00D81B18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Scrren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Upper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Intermediate</w:t>
            </w: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B2+</w:t>
            </w:r>
          </w:p>
        </w:tc>
        <w:tc>
          <w:tcPr>
            <w:tcW w:w="1276" w:type="dxa"/>
            <w:vAlign w:val="center"/>
          </w:tcPr>
          <w:p w:rsidR="00D81B18" w:rsidRPr="00435A35" w:rsidRDefault="00D81B18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EGIS Sp. z o.o. </w:t>
            </w:r>
          </w:p>
        </w:tc>
        <w:tc>
          <w:tcPr>
            <w:tcW w:w="1134" w:type="dxa"/>
            <w:gridSpan w:val="2"/>
            <w:vAlign w:val="center"/>
          </w:tcPr>
          <w:p w:rsidR="00D81B18" w:rsidRPr="00D81B18" w:rsidRDefault="00D81B18" w:rsidP="00D81B18">
            <w:pPr>
              <w:rPr>
                <w:rFonts w:ascii="Arial Narrow" w:hAnsi="Arial Narrow"/>
                <w:sz w:val="20"/>
                <w:szCs w:val="20"/>
              </w:rPr>
            </w:pPr>
            <w:r w:rsidRPr="00D81B18">
              <w:rPr>
                <w:rFonts w:ascii="Arial Narrow" w:hAnsi="Arial Narrow"/>
                <w:sz w:val="20"/>
                <w:szCs w:val="20"/>
              </w:rPr>
              <w:t xml:space="preserve">692/3/2014  </w:t>
            </w:r>
          </w:p>
        </w:tc>
        <w:tc>
          <w:tcPr>
            <w:tcW w:w="1559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81B18" w:rsidRPr="00435A35" w:rsidRDefault="00D81B18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A65904" w:rsidRPr="00435A35" w:rsidTr="00D73002">
        <w:trPr>
          <w:gridAfter w:val="4"/>
          <w:wAfter w:w="5104" w:type="dxa"/>
          <w:trHeight w:val="1783"/>
        </w:trPr>
        <w:tc>
          <w:tcPr>
            <w:tcW w:w="1271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397" w:type="dxa"/>
            <w:vAlign w:val="center"/>
          </w:tcPr>
          <w:p w:rsidR="00A65904" w:rsidRPr="00435A35" w:rsidRDefault="00491C51" w:rsidP="00435A35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65904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65904" w:rsidRPr="00435A35" w:rsidRDefault="00491C51" w:rsidP="00435A35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5904" w:rsidRPr="00435A35" w:rsidRDefault="00491C51" w:rsidP="00435A35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65904" w:rsidRPr="00435A35" w:rsidRDefault="00491C51" w:rsidP="00435A35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Niem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/61/2012/255/1/2010</w:t>
            </w:r>
          </w:p>
        </w:tc>
        <w:tc>
          <w:tcPr>
            <w:tcW w:w="2977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j. niemieckiego w liceum ogólnokształcącym i technikum. Kurs podstawowy dla rozpoczynających naukę na poziomie IV.0 lub kontynuujących na poziomie </w:t>
            </w:r>
            <w:r w:rsidRPr="00435A35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IV</w:t>
            </w: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</w:tr>
      <w:tr w:rsidR="00A65904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695/2/2015</w:t>
            </w:r>
          </w:p>
        </w:tc>
        <w:tc>
          <w:tcPr>
            <w:tcW w:w="1559" w:type="dxa"/>
            <w:vMerge/>
            <w:vAlign w:val="center"/>
          </w:tcPr>
          <w:p w:rsidR="00A65904" w:rsidRPr="00435A35" w:rsidRDefault="00A65904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65904" w:rsidRPr="00435A35" w:rsidRDefault="00A65904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65904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 xml:space="preserve">Anna </w:t>
            </w:r>
            <w:proofErr w:type="spellStart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A33002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827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Fokus 2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vAlign w:val="center"/>
          </w:tcPr>
          <w:p w:rsidR="00A65904" w:rsidRPr="00435A35" w:rsidRDefault="00A65904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A65904" w:rsidRPr="00435A35" w:rsidRDefault="00A65904" w:rsidP="00A65904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695/3/2016</w:t>
            </w:r>
          </w:p>
        </w:tc>
        <w:tc>
          <w:tcPr>
            <w:tcW w:w="1559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65904" w:rsidRPr="00435A35" w:rsidRDefault="00A65904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397" w:type="dxa"/>
            <w:vAlign w:val="center"/>
          </w:tcPr>
          <w:p w:rsidR="00435A35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5A35" w:rsidRPr="00435A35" w:rsidRDefault="00491C51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35A35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5A35" w:rsidRPr="00435A35" w:rsidRDefault="00491C51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91C51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L/Ros/48/2012/462/1/2012</w:t>
            </w:r>
          </w:p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Program nauczania języka rosyjskiego dla uczniów szkół ponadgimnazjalnych na poziomie IV.0</w:t>
            </w:r>
          </w:p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2. Podręcznik do szkół ponadgimnazjalnych. Zakres podstawowy. Kurs dla początkujących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WSIP S.A.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684/2/2014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Olga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Tatarchyk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Agnieszka Ślązak-Gwizdała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3. Podręcznik do szkół ponadgimnazjalnych. Zakres podstawowy. Kurs dla początkujących i kontynuujących naukę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Wydawnictwo Szkolne PWN Sp. z o.o. 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684/3/2014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D73002">
        <w:trPr>
          <w:gridAfter w:val="4"/>
          <w:wAfter w:w="5104" w:type="dxa"/>
          <w:trHeight w:val="1392"/>
        </w:trPr>
        <w:tc>
          <w:tcPr>
            <w:tcW w:w="1271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</w:t>
            </w:r>
          </w:p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39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Pilar Diaz Ballesteros, Ignacio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</w:p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Nivel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Basico</w:t>
            </w:r>
            <w:proofErr w:type="spellEnd"/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249/1/2009 </w:t>
            </w:r>
          </w:p>
        </w:tc>
        <w:tc>
          <w:tcPr>
            <w:tcW w:w="1559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Hiszp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/49/2012/DPN-5002-18/08</w:t>
            </w:r>
          </w:p>
          <w:p w:rsidR="00435A35" w:rsidRPr="00435A35" w:rsidRDefault="00435A35" w:rsidP="00435A35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hiszpańskiego dla szkół ponadgimnazjalnych</w:t>
            </w:r>
          </w:p>
        </w:tc>
        <w:tc>
          <w:tcPr>
            <w:tcW w:w="1843" w:type="dxa"/>
            <w:vMerge w:val="restart"/>
            <w:vAlign w:val="center"/>
          </w:tcPr>
          <w:p w:rsidR="00435A35" w:rsidRPr="00435A35" w:rsidRDefault="00435A35" w:rsidP="00435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Rudnik,</w:t>
            </w:r>
          </w:p>
          <w:p w:rsidR="00435A35" w:rsidRPr="00435A35" w:rsidRDefault="00435A35" w:rsidP="00435A3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Przystanowicz</w:t>
            </w:r>
            <w:proofErr w:type="spellEnd"/>
          </w:p>
        </w:tc>
      </w:tr>
      <w:tr w:rsidR="00435A35" w:rsidRPr="00435A35" w:rsidTr="00D73002">
        <w:trPr>
          <w:gridAfter w:val="4"/>
          <w:wAfter w:w="5104" w:type="dxa"/>
          <w:trHeight w:val="1392"/>
        </w:trPr>
        <w:tc>
          <w:tcPr>
            <w:tcW w:w="1271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Francisca Castro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Ignacio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Carmen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Sardinero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Franco</w:t>
            </w:r>
          </w:p>
        </w:tc>
        <w:tc>
          <w:tcPr>
            <w:tcW w:w="3827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435A35" w:rsidRPr="00435A35" w:rsidRDefault="00435A35" w:rsidP="00435A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35A35" w:rsidRPr="00435A35" w:rsidRDefault="00435A35" w:rsidP="00435A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249/3/2012</w:t>
            </w:r>
          </w:p>
        </w:tc>
        <w:tc>
          <w:tcPr>
            <w:tcW w:w="1559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5A35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435A35" w:rsidRPr="00435A35" w:rsidRDefault="00435A35" w:rsidP="00435A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0B" w:rsidRPr="00435A35" w:rsidTr="00AB527B">
        <w:trPr>
          <w:gridAfter w:val="4"/>
          <w:wAfter w:w="5104" w:type="dxa"/>
          <w:trHeight w:val="1395"/>
        </w:trPr>
        <w:tc>
          <w:tcPr>
            <w:tcW w:w="1271" w:type="dxa"/>
            <w:vMerge w:val="restart"/>
            <w:vAlign w:val="center"/>
          </w:tcPr>
          <w:p w:rsidR="002B340B" w:rsidRPr="00435A35" w:rsidRDefault="002B340B" w:rsidP="002B340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2B340B" w:rsidRPr="00435A35" w:rsidRDefault="002B340B" w:rsidP="002B340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397" w:type="dxa"/>
            <w:vAlign w:val="center"/>
          </w:tcPr>
          <w:p w:rsidR="002B340B" w:rsidRPr="00435A35" w:rsidRDefault="002B340B" w:rsidP="002B340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2B340B" w:rsidRPr="00435A35" w:rsidRDefault="002B340B" w:rsidP="002B340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Klęczar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2B340B" w:rsidRDefault="002B340B" w:rsidP="002B340B"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</w:t>
            </w:r>
            <w:proofErr w:type="spellStart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Romanus</w:t>
            </w:r>
            <w:proofErr w:type="spellEnd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I</w:t>
            </w:r>
          </w:p>
        </w:tc>
        <w:tc>
          <w:tcPr>
            <w:tcW w:w="1276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Draco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Sp. z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o.o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1046/1/2019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</w:tcPr>
          <w:p w:rsidR="002B340B" w:rsidRDefault="002B340B" w:rsidP="002B340B">
            <w:pP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L/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20"/>
                <w:szCs w:val="20"/>
              </w:rPr>
              <w:t>Łac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/58/2012/</w:t>
            </w:r>
          </w:p>
          <w:p w:rsidR="002B340B" w:rsidRDefault="002B340B" w:rsidP="002B340B"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416/2012 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2B340B" w:rsidRDefault="002B340B" w:rsidP="002B340B"/>
        </w:tc>
        <w:tc>
          <w:tcPr>
            <w:tcW w:w="2977" w:type="dxa"/>
          </w:tcPr>
          <w:p w:rsidR="002B340B" w:rsidRPr="00722937" w:rsidRDefault="002B340B" w:rsidP="002B340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HOMO ROMANUS PROGRAM NAUCZANIA JĘZYKA ŁAC</w:t>
            </w:r>
            <w:r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IŃSKIEGO I KULTURY ANTYCZNEJ IV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 xml:space="preserve"> etap edukacyjny (szkoły ponad</w:t>
            </w:r>
            <w:r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gimnazjalne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) zakres rozszerzony  </w:t>
            </w:r>
          </w:p>
        </w:tc>
        <w:tc>
          <w:tcPr>
            <w:tcW w:w="1843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Janusz Ryba </w:t>
            </w:r>
          </w:p>
        </w:tc>
      </w:tr>
      <w:tr w:rsidR="002B340B" w:rsidRPr="00435A35" w:rsidTr="00917E7C">
        <w:trPr>
          <w:gridAfter w:val="4"/>
          <w:wAfter w:w="5104" w:type="dxa"/>
          <w:trHeight w:val="1395"/>
        </w:trPr>
        <w:tc>
          <w:tcPr>
            <w:tcW w:w="1271" w:type="dxa"/>
            <w:vMerge/>
            <w:vAlign w:val="center"/>
          </w:tcPr>
          <w:p w:rsidR="002B340B" w:rsidRPr="00435A35" w:rsidRDefault="002B340B" w:rsidP="002B340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0B" w:rsidRPr="00435A35" w:rsidRDefault="002B340B" w:rsidP="002B340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Klęczar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Romanus</w:t>
            </w:r>
            <w:proofErr w:type="spellEnd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II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Draco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Sp. z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o.o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1046/</w:t>
            </w:r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2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/2019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</w:tcPr>
          <w:p w:rsidR="002B340B" w:rsidRDefault="002B340B" w:rsidP="002B340B">
            <w:pP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L/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20"/>
                <w:szCs w:val="20"/>
              </w:rPr>
              <w:t>Łac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/58/2012/</w:t>
            </w:r>
          </w:p>
          <w:p w:rsidR="002B340B" w:rsidRDefault="002B340B" w:rsidP="002B340B"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</w:rPr>
              <w:t>416/2012 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2B340B" w:rsidRDefault="002B340B" w:rsidP="002B340B"/>
        </w:tc>
        <w:tc>
          <w:tcPr>
            <w:tcW w:w="2977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 xml:space="preserve">HOMO ROMANUS PROGRAM NAUCZANIA JĘZYKA ŁACIŃSKIEGO I KULTURY </w:t>
            </w:r>
            <w:r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ANTYCZNEJ IV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 xml:space="preserve"> etap edukacyjny (szkoły ponad</w:t>
            </w:r>
            <w:r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gimnazjalne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) zakres rozszerzony  </w:t>
            </w:r>
          </w:p>
        </w:tc>
        <w:tc>
          <w:tcPr>
            <w:tcW w:w="1843" w:type="dxa"/>
          </w:tcPr>
          <w:p w:rsidR="002B340B" w:rsidRDefault="002B340B" w:rsidP="002B340B"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Janusz Ryba </w:t>
            </w:r>
          </w:p>
        </w:tc>
      </w:tr>
      <w:tr w:rsidR="002B345D" w:rsidRPr="00435A35" w:rsidTr="002B345D"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45D" w:rsidRPr="00435A35" w:rsidRDefault="002B345D" w:rsidP="002B345D"/>
        </w:tc>
        <w:tc>
          <w:tcPr>
            <w:tcW w:w="1276" w:type="dxa"/>
          </w:tcPr>
          <w:p w:rsidR="002B345D" w:rsidRPr="00435A35" w:rsidRDefault="002B345D" w:rsidP="002B345D"/>
        </w:tc>
        <w:tc>
          <w:tcPr>
            <w:tcW w:w="1276" w:type="dxa"/>
          </w:tcPr>
          <w:p w:rsidR="002B345D" w:rsidRPr="00435A35" w:rsidRDefault="002B345D" w:rsidP="002B345D"/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2B345D" w:rsidRPr="00435A35" w:rsidTr="00D73002">
        <w:trPr>
          <w:gridAfter w:val="4"/>
          <w:wAfter w:w="5104" w:type="dxa"/>
          <w:trHeight w:val="1256"/>
        </w:trPr>
        <w:tc>
          <w:tcPr>
            <w:tcW w:w="1271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39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Ryszard Kulesza, Krzysztof Kowalewski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Starożytność i średniowiecze. Podręcznik do historii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642/1/2013 </w:t>
            </w:r>
          </w:p>
        </w:tc>
        <w:tc>
          <w:tcPr>
            <w:tcW w:w="1559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/11/2009/DKOS-4015-82/02 </w:t>
            </w:r>
          </w:p>
        </w:tc>
        <w:tc>
          <w:tcPr>
            <w:tcW w:w="2977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Zrozumieć przeszłość. Program nauczania historii dla liceum i technikum. Zakres rozszerzony.</w:t>
            </w:r>
          </w:p>
        </w:tc>
        <w:tc>
          <w:tcPr>
            <w:tcW w:w="1843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Robert Śniegocki</w:t>
            </w:r>
          </w:p>
        </w:tc>
      </w:tr>
      <w:tr w:rsidR="002B345D" w:rsidRPr="00435A35" w:rsidTr="00D73002">
        <w:trPr>
          <w:gridAfter w:val="4"/>
          <w:wAfter w:w="5104" w:type="dxa"/>
          <w:trHeight w:val="1675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Paweł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Klint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Piotr Galik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Dzieje nowożytne. Podręcznik do historii dla liceum ogólnokształcącego i technikum. Zakres rozszerzony. Część 2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642/2/2014</w:t>
            </w:r>
          </w:p>
        </w:tc>
        <w:tc>
          <w:tcPr>
            <w:tcW w:w="1559" w:type="dxa"/>
            <w:vMerge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</w:tc>
        <w:tc>
          <w:tcPr>
            <w:tcW w:w="397" w:type="dxa"/>
            <w:vAlign w:val="center"/>
          </w:tcPr>
          <w:p w:rsidR="002B345D" w:rsidRPr="00435A35" w:rsidRDefault="00491C51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345D" w:rsidRPr="00435A35" w:rsidRDefault="00491C51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345D" w:rsidRPr="00435A35" w:rsidRDefault="00491C51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491C51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345D" w:rsidRPr="00435A35" w:rsidRDefault="00491C51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</w:tr>
      <w:tr w:rsidR="002B345D" w:rsidRPr="00435A35" w:rsidTr="00D73002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Arkadiusz Janicki, Justyna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Kięczkowska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Mariusz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1 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630/1/2012 </w:t>
            </w:r>
          </w:p>
        </w:tc>
        <w:tc>
          <w:tcPr>
            <w:tcW w:w="1559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L/WOS/78/2013</w:t>
            </w:r>
          </w:p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 centrum uwagi. Program nauczania wiedzy o społeczeństwie dla liceum ogólnokształcącego i technikum. Zakres rozszerzony.</w:t>
            </w:r>
          </w:p>
        </w:tc>
        <w:tc>
          <w:tcPr>
            <w:tcW w:w="1843" w:type="dxa"/>
            <w:vMerge w:val="restart"/>
            <w:vAlign w:val="center"/>
          </w:tcPr>
          <w:p w:rsidR="002B345D" w:rsidRPr="00435A35" w:rsidRDefault="002B345D" w:rsidP="002B345D">
            <w:pPr>
              <w:tabs>
                <w:tab w:val="left" w:pos="317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B345D" w:rsidRPr="00435A35" w:rsidRDefault="002B345D" w:rsidP="002B345D">
            <w:pPr>
              <w:tabs>
                <w:tab w:val="left" w:pos="317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Menz</w:t>
            </w:r>
            <w:proofErr w:type="spellEnd"/>
          </w:p>
          <w:p w:rsidR="002B345D" w:rsidRPr="00435A35" w:rsidRDefault="002B345D" w:rsidP="002B345D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D73002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Lucyna Czechowska, Arkadiusz Janicki, Klaudiusz Święcicki 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2 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2B345D" w:rsidP="002B345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2B345D" w:rsidRPr="00435A35" w:rsidRDefault="002B345D" w:rsidP="002B345D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630/2/2014 </w:t>
            </w:r>
          </w:p>
        </w:tc>
        <w:tc>
          <w:tcPr>
            <w:tcW w:w="1559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B345D" w:rsidRPr="00435A35" w:rsidRDefault="002B345D" w:rsidP="002B345D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39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345D" w:rsidRPr="00435A35" w:rsidRDefault="00491C51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345D" w:rsidRPr="00435A35" w:rsidRDefault="00491C51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491C51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  <w:p w:rsidR="002B345D" w:rsidRPr="00435A35" w:rsidRDefault="002B345D" w:rsidP="002B345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podstawowy. Klasa 2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412/2/2012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L/Mat/51/2012/412/1/2012 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Matematyka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i technikach.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Marcin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Matematyka. Podręcznik do liceów i techników. Zakres rozszerzony. Klasa 2.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563/2/2013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L/Mat/77/2013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ogólnokształcących. Zakres rozszerzony.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K.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Kłaczkow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E.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podstawowy. Klasa 3.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412/3/2012 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L/Mat/51/2012/412/1/2012 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Matematyka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i technikach.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Marcin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Elżbieta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827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rozszerzony. Klasa 3.</w:t>
            </w:r>
          </w:p>
          <w:p w:rsidR="002B345D" w:rsidRPr="00435A35" w:rsidRDefault="002B345D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134" w:type="dxa"/>
            <w:gridSpan w:val="2"/>
            <w:vAlign w:val="center"/>
          </w:tcPr>
          <w:p w:rsidR="002B345D" w:rsidRPr="00435A35" w:rsidRDefault="002B345D" w:rsidP="002B345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563/3/2014 </w:t>
            </w:r>
          </w:p>
        </w:tc>
        <w:tc>
          <w:tcPr>
            <w:tcW w:w="1559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L/Mat/77/2013</w:t>
            </w:r>
          </w:p>
        </w:tc>
        <w:tc>
          <w:tcPr>
            <w:tcW w:w="2977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nauczania w liceach ogólnokształcących. Zakres rozszerzony.</w:t>
            </w: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K.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Kłaczkow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M.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Kurczab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E.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Świda</w:t>
            </w:r>
            <w:proofErr w:type="spellEnd"/>
          </w:p>
        </w:tc>
      </w:tr>
      <w:tr w:rsidR="002B345D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B345D" w:rsidRPr="00435A35" w:rsidRDefault="002B345D" w:rsidP="002B345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B345D" w:rsidRPr="00435A35" w:rsidTr="00D73002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2B345D" w:rsidRPr="00435A35" w:rsidRDefault="002B345D" w:rsidP="002B345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39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B345D" w:rsidRPr="00435A35" w:rsidRDefault="00491C51" w:rsidP="002B345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345D" w:rsidRPr="00435A35" w:rsidRDefault="00491C51" w:rsidP="002B345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</w:tr>
      <w:tr w:rsidR="009D7B30" w:rsidRPr="00435A35" w:rsidTr="00D73002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9D7B30" w:rsidRDefault="009D7B30" w:rsidP="009D7B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827" w:type="dxa"/>
            <w:vAlign w:val="center"/>
          </w:tcPr>
          <w:p w:rsidR="009D7B30" w:rsidRPr="009D7B30" w:rsidRDefault="009D7B30" w:rsidP="009D7B30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1” Podręcznik dla szkół ponadgimnazjalnych. Zakres rozszerzony.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632/1/2013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/81/2016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  <w:r w:rsidRPr="009D7B30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Program nauczania fizyki w szkole ponadgimnazjalnej „Zrozumieć fizykę”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Agnieszka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Krzysztof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Zuzanna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Suwald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Stanisław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Suwald</w:t>
            </w:r>
            <w:proofErr w:type="spellEnd"/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827" w:type="dxa"/>
            <w:vAlign w:val="center"/>
          </w:tcPr>
          <w:p w:rsidR="009D7B30" w:rsidRPr="009D7B30" w:rsidRDefault="009D7B30" w:rsidP="009D7B30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2” Podręcznik dla szkół ponadgimnazjalnych. Zakres rozszerzony.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632/2/2013/2016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91C51" w:rsidTr="00D73002">
        <w:trPr>
          <w:gridAfter w:val="4"/>
          <w:wAfter w:w="5104" w:type="dxa"/>
          <w:trHeight w:val="1176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39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D7B30" w:rsidRPr="00435A35" w:rsidRDefault="00491C51" w:rsidP="009D7B3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491C51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  To jest chemia. Część 1. Chemia ogólna i nieorganiczna. Podręcznik dla liceum i technikum.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DB07F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DB07F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528/1/2012  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/68/2013 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 jest chemia. Program nauczania  chemii w zakresie rozszerzonym  dla liceów ogólnokształcących i techników.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Maria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Litwin,Szarota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Styka-Wlazło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To jest chemia. Część 2. Chemia organiczna. Podręcznik dla szkół ponadgimnazjalnych.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528/2/2013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397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M. Guzik,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R.Matuszewsk</w:t>
            </w:r>
            <w:proofErr w:type="spellEnd"/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9D7B30" w:rsidRPr="00435A35" w:rsidRDefault="009D7B30" w:rsidP="009D7B30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W. Zamachowski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Biologia na czasie 1. Podręcznik dla liceum i technikum.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564/1/2012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/69/2013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„Biologia na czasie” Program nauczania biologii w zakresie rozszerzonym dla szkół ponadgimnazjalnych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U. Poziomek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M. Guzik, </w:t>
            </w:r>
          </w:p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R.Matuszewska</w:t>
            </w:r>
            <w:proofErr w:type="spellEnd"/>
          </w:p>
          <w:p w:rsidR="009D7B30" w:rsidRPr="00435A35" w:rsidRDefault="009D7B30" w:rsidP="009D7B3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9D7B30" w:rsidRPr="00435A35" w:rsidRDefault="009D7B30" w:rsidP="009D7B30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Biologia na czasie 2.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564/2/2013 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39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491C51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D7B30" w:rsidRPr="00435A35" w:rsidRDefault="00491C51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Roman Malarz,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geografii. Część 1.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+maturalne karty pracy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501/1/2012 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Geogr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/72/2013 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Program nauczania geografii w zakresie rozszerzonym </w:t>
            </w:r>
          </w:p>
          <w:p w:rsidR="009D7B30" w:rsidRPr="00435A35" w:rsidRDefault="009D7B30" w:rsidP="009D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35A35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Dla liceum ogólnokształcącego i technikum – Oblicza geografii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Ewa Maria Tuz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Dawid Szczypiński</w:t>
            </w:r>
          </w:p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Tomasz Rachwał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Roman Malarz,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 2.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</w:t>
            </w:r>
          </w:p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Oblicza geografii 3.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501/2/2013</w:t>
            </w:r>
          </w:p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501/3/2014 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fizyczna</w:t>
            </w: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L/WF/39/2009/DKW-4014-88/01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 wychowania fizycznego dla czterech etapów edukacyjnych. Od zabawy do sportu i rekreacji.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Urszula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Kierczak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, Tadeusz Glos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WSiP  S.A.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39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B30" w:rsidRPr="00435A35" w:rsidRDefault="00491C51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7B30" w:rsidRPr="00435A35" w:rsidRDefault="00491C51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Grażyna Zawadzka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Informatyka Europejczyka. Podręcznik dla szkół ponadgimnazjalnych. Zakres rozszerzony. Część 1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410/1/2012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/71/2013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Informatyka Europejczyka. Program nauczania informatyki w szkołach ponadgimnazjalnych.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Danuta Korman, Grażyna Zawadzka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Danuta Korman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7A4CE9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A4CE9">
              <w:rPr>
                <w:rFonts w:ascii="Arial Narrow" w:eastAsia="Calibri" w:hAnsi="Arial Narrow" w:cs="Arial"/>
                <w:sz w:val="20"/>
                <w:szCs w:val="20"/>
              </w:rPr>
              <w:t>410/2/2012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Danuta Korman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992" w:type="dxa"/>
            <w:vAlign w:val="center"/>
          </w:tcPr>
          <w:p w:rsidR="009D7B30" w:rsidRPr="007A4CE9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A4CE9">
              <w:rPr>
                <w:rFonts w:ascii="Arial Narrow" w:eastAsia="Calibri" w:hAnsi="Arial Narrow" w:cs="Arial"/>
                <w:sz w:val="20"/>
                <w:szCs w:val="20"/>
              </w:rPr>
              <w:t xml:space="preserve"> 410/2/2012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/71/2013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2B345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ekologia</w:t>
            </w: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L/Eko/73/2013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Ekologia.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Anna Żuchowska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Mirosław Gawlikowski, Romuald Hassa, Marek Kaczmarczyk, Aleksandra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Przyroda. Metoda naukowa i wyjaśnienie świata. Wynalazki, które zmieniły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swiat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658/1/e/2013 </w:t>
            </w:r>
          </w:p>
        </w:tc>
        <w:tc>
          <w:tcPr>
            <w:tcW w:w="1559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Przyr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/74/2013</w:t>
            </w:r>
          </w:p>
        </w:tc>
        <w:tc>
          <w:tcPr>
            <w:tcW w:w="2977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przyrody 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 szkołach ponadgimnazjalnych.</w:t>
            </w:r>
          </w:p>
        </w:tc>
        <w:tc>
          <w:tcPr>
            <w:tcW w:w="1843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Jolanta Holeczek</w:t>
            </w: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Garlikowski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Romuald Hassa, Marek Kaczmarzyk, Aleksandra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Mrzigod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Przyroda. Podręcznik dla LO i technikum. Wielcy rewolucjoniści nauki. Dylematy moralne w nauce. Nauka w mediach. Współczesna diagnostyka i medycyna. Ochrona przyrody i środowiska. Nauka i sztuka. Barwy i zapachy świata. Największe i najmniejsze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658/2/e/2013</w:t>
            </w:r>
          </w:p>
        </w:tc>
        <w:tc>
          <w:tcPr>
            <w:tcW w:w="1559" w:type="dxa"/>
            <w:vMerge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historia i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społeczeń-stwo</w:t>
            </w:r>
            <w:proofErr w:type="spellEnd"/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Tomasz Maćkowski</w:t>
            </w:r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659/1/2013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Program nauczania historia i społeczeństwo</w:t>
            </w:r>
            <w:r w:rsidRPr="00435A35"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  <w:t xml:space="preserve">. </w:t>
            </w:r>
            <w:r w:rsidRPr="00435A35">
              <w:rPr>
                <w:rFonts w:ascii="Arial Narrow" w:eastAsia="Calibri" w:hAnsi="Arial Narrow" w:cs="Times New Roman"/>
                <w:bCs/>
                <w:spacing w:val="-11"/>
                <w:sz w:val="20"/>
                <w:szCs w:val="20"/>
              </w:rPr>
              <w:t xml:space="preserve">Przedmiot uzupełniający. </w:t>
            </w:r>
            <w:r w:rsidRPr="00435A35">
              <w:rPr>
                <w:rFonts w:ascii="Arial Narrow" w:eastAsia="Calibri" w:hAnsi="Arial Narrow" w:cs="Minion Pro"/>
                <w:bCs/>
                <w:color w:val="000000"/>
                <w:sz w:val="20"/>
                <w:szCs w:val="20"/>
              </w:rPr>
              <w:t>Liceum i technikum</w:t>
            </w: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D7B30" w:rsidRPr="00435A35" w:rsidTr="00D73002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9D7B30" w:rsidRPr="00435A35" w:rsidRDefault="009D7B30" w:rsidP="009D7B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Marcin Markowicz, Olga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Pytlinska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, Agata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Wyroda</w:t>
            </w:r>
            <w:proofErr w:type="spellEnd"/>
          </w:p>
        </w:tc>
        <w:tc>
          <w:tcPr>
            <w:tcW w:w="3827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Historia i społeczeństwo. Ojczysty Panteon i ojczyste spory. Podręcznik. Liceum i technikum</w:t>
            </w:r>
          </w:p>
        </w:tc>
        <w:tc>
          <w:tcPr>
            <w:tcW w:w="1418" w:type="dxa"/>
            <w:gridSpan w:val="2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992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644/1/2013</w:t>
            </w:r>
          </w:p>
        </w:tc>
        <w:tc>
          <w:tcPr>
            <w:tcW w:w="1559" w:type="dxa"/>
            <w:vAlign w:val="center"/>
          </w:tcPr>
          <w:p w:rsidR="009D7B30" w:rsidRPr="00435A35" w:rsidRDefault="009D7B30" w:rsidP="009D7B3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HiS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/75/2013</w:t>
            </w:r>
          </w:p>
        </w:tc>
        <w:tc>
          <w:tcPr>
            <w:tcW w:w="2977" w:type="dxa"/>
            <w:vAlign w:val="center"/>
          </w:tcPr>
          <w:p w:rsidR="009D7B30" w:rsidRPr="00435A35" w:rsidRDefault="009D7B30" w:rsidP="009D7B30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Program nauczania historia i społeczeństwo</w:t>
            </w:r>
            <w:r w:rsidRPr="00435A35">
              <w:rPr>
                <w:rFonts w:ascii="Arial Narrow" w:eastAsia="Calibri" w:hAnsi="Arial Narrow" w:cs="Times New Roman"/>
                <w:bCs/>
                <w:caps/>
                <w:sz w:val="20"/>
                <w:szCs w:val="20"/>
              </w:rPr>
              <w:t xml:space="preserve">. </w:t>
            </w:r>
            <w:r w:rsidRPr="00435A35">
              <w:rPr>
                <w:rFonts w:ascii="Arial Narrow" w:eastAsia="Calibri" w:hAnsi="Arial Narrow" w:cs="Times New Roman"/>
                <w:bCs/>
                <w:spacing w:val="-11"/>
                <w:sz w:val="20"/>
                <w:szCs w:val="20"/>
              </w:rPr>
              <w:t xml:space="preserve">Przedmiot uzupełniający. </w:t>
            </w:r>
            <w:r w:rsidRPr="00435A35">
              <w:rPr>
                <w:rFonts w:ascii="Arial Narrow" w:eastAsia="Calibri" w:hAnsi="Arial Narrow" w:cs="Minion Pro"/>
                <w:bCs/>
                <w:color w:val="000000"/>
                <w:sz w:val="20"/>
                <w:szCs w:val="20"/>
              </w:rPr>
              <w:t>Liceum i technikum</w:t>
            </w:r>
          </w:p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7B30" w:rsidRPr="00435A35" w:rsidRDefault="009D7B30" w:rsidP="009D7B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Piotr Wasilewski, Mirosław Wiktorowski</w:t>
            </w:r>
          </w:p>
        </w:tc>
      </w:tr>
      <w:tr w:rsidR="004522E8" w:rsidRPr="00435A35" w:rsidTr="006D59FA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4522E8" w:rsidRPr="00435A35" w:rsidRDefault="004522E8" w:rsidP="004522E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medyczna</w:t>
            </w:r>
          </w:p>
        </w:tc>
        <w:tc>
          <w:tcPr>
            <w:tcW w:w="397" w:type="dxa"/>
            <w:vAlign w:val="center"/>
          </w:tcPr>
          <w:p w:rsidR="004522E8" w:rsidRDefault="004522E8" w:rsidP="004522E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4522E8" w:rsidRPr="00435A35" w:rsidRDefault="004522E8" w:rsidP="004522E8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522E8" w:rsidRDefault="004522E8" w:rsidP="004522E8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Klęczar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:rsidR="004522E8" w:rsidRDefault="004522E8" w:rsidP="004522E8"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</w:t>
            </w:r>
            <w:proofErr w:type="spellStart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Romanus</w:t>
            </w:r>
            <w:proofErr w:type="spellEnd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I</w:t>
            </w:r>
          </w:p>
        </w:tc>
        <w:tc>
          <w:tcPr>
            <w:tcW w:w="1418" w:type="dxa"/>
            <w:gridSpan w:val="2"/>
          </w:tcPr>
          <w:p w:rsidR="004522E8" w:rsidRDefault="004522E8" w:rsidP="004522E8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Draco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Sp. z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o.o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</w:tcPr>
          <w:p w:rsidR="004522E8" w:rsidRDefault="004522E8" w:rsidP="004522E8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1046/1/2019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Align w:val="center"/>
          </w:tcPr>
          <w:p w:rsidR="004522E8" w:rsidRPr="00435A35" w:rsidRDefault="004522E8" w:rsidP="004522E8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Łmed</w:t>
            </w:r>
            <w:proofErr w:type="spellEnd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/76/2013</w:t>
            </w:r>
          </w:p>
        </w:tc>
        <w:tc>
          <w:tcPr>
            <w:tcW w:w="2977" w:type="dxa"/>
            <w:vAlign w:val="center"/>
          </w:tcPr>
          <w:p w:rsidR="004522E8" w:rsidRPr="00435A35" w:rsidRDefault="004522E8" w:rsidP="004522E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Łacina medyczna.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4522E8" w:rsidRPr="00435A35" w:rsidRDefault="004522E8" w:rsidP="004522E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Maria Pawłowska</w:t>
            </w:r>
          </w:p>
        </w:tc>
      </w:tr>
      <w:tr w:rsidR="00524476" w:rsidRPr="00435A35" w:rsidTr="00D7300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524476" w:rsidRPr="00435A35" w:rsidRDefault="00524476" w:rsidP="0052447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97" w:type="dxa"/>
            <w:vAlign w:val="center"/>
          </w:tcPr>
          <w:p w:rsidR="00524476" w:rsidRPr="00435A35" w:rsidRDefault="00524476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I-III</w:t>
            </w:r>
          </w:p>
        </w:tc>
        <w:tc>
          <w:tcPr>
            <w:tcW w:w="1417" w:type="dxa"/>
            <w:vAlign w:val="center"/>
          </w:tcPr>
          <w:p w:rsidR="00524476" w:rsidRPr="00435A35" w:rsidRDefault="00524476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T. Król, M. Ryś</w:t>
            </w:r>
          </w:p>
        </w:tc>
        <w:tc>
          <w:tcPr>
            <w:tcW w:w="3827" w:type="dxa"/>
            <w:vAlign w:val="center"/>
          </w:tcPr>
          <w:p w:rsidR="00524476" w:rsidRPr="00435A35" w:rsidRDefault="00524476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Wędrując ku dorosłości</w:t>
            </w:r>
          </w:p>
        </w:tc>
        <w:tc>
          <w:tcPr>
            <w:tcW w:w="1418" w:type="dxa"/>
            <w:gridSpan w:val="2"/>
            <w:vAlign w:val="center"/>
          </w:tcPr>
          <w:p w:rsidR="00524476" w:rsidRPr="00435A35" w:rsidRDefault="00524476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Wydawnictwo Rubikon</w:t>
            </w:r>
          </w:p>
        </w:tc>
        <w:tc>
          <w:tcPr>
            <w:tcW w:w="992" w:type="dxa"/>
            <w:vAlign w:val="center"/>
          </w:tcPr>
          <w:p w:rsidR="00524476" w:rsidRPr="00435A35" w:rsidRDefault="00524476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663/2013</w:t>
            </w:r>
          </w:p>
        </w:tc>
        <w:tc>
          <w:tcPr>
            <w:tcW w:w="1559" w:type="dxa"/>
            <w:vAlign w:val="center"/>
          </w:tcPr>
          <w:p w:rsidR="00524476" w:rsidRPr="00435A35" w:rsidRDefault="00524476" w:rsidP="0052447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L/WDŻ/82/2017</w:t>
            </w:r>
          </w:p>
        </w:tc>
        <w:tc>
          <w:tcPr>
            <w:tcW w:w="2977" w:type="dxa"/>
            <w:vAlign w:val="center"/>
          </w:tcPr>
          <w:p w:rsidR="00524476" w:rsidRPr="00435A35" w:rsidRDefault="00524476" w:rsidP="0052447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wychowania do życia w rodzinie dla szkół ponadgimnazjalnych „Wędrując ku dorosłości”</w:t>
            </w:r>
          </w:p>
        </w:tc>
        <w:tc>
          <w:tcPr>
            <w:tcW w:w="1843" w:type="dxa"/>
            <w:vAlign w:val="center"/>
          </w:tcPr>
          <w:p w:rsidR="00524476" w:rsidRPr="00435A35" w:rsidRDefault="00524476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T. Król, M. Ryś</w:t>
            </w:r>
          </w:p>
        </w:tc>
      </w:tr>
      <w:tr w:rsidR="00557B58" w:rsidRPr="00435A35" w:rsidTr="00D7300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557B58" w:rsidRDefault="00557B58" w:rsidP="00557B58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Multimedia i grafika komputerowa</w:t>
            </w:r>
          </w:p>
        </w:tc>
        <w:tc>
          <w:tcPr>
            <w:tcW w:w="397" w:type="dxa"/>
            <w:vAlign w:val="center"/>
          </w:tcPr>
          <w:p w:rsidR="00557B58" w:rsidRDefault="00557B58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557B58" w:rsidRDefault="00557B58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57B58" w:rsidRDefault="00557B58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57B58" w:rsidRDefault="00557B58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B58" w:rsidRDefault="00557B58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B58" w:rsidRDefault="00557B58" w:rsidP="0052447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L/Graf/83/2017</w:t>
            </w:r>
          </w:p>
        </w:tc>
        <w:tc>
          <w:tcPr>
            <w:tcW w:w="2977" w:type="dxa"/>
            <w:vAlign w:val="center"/>
          </w:tcPr>
          <w:p w:rsidR="00557B58" w:rsidRPr="00557B58" w:rsidRDefault="00557B58" w:rsidP="0052447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7B58">
              <w:rPr>
                <w:rFonts w:ascii="Arial Narrow" w:eastAsia="Calibri" w:hAnsi="Arial Narrow" w:cs="Times New Roman"/>
                <w:sz w:val="20"/>
                <w:szCs w:val="20"/>
              </w:rPr>
              <w:t>Multimedia i grafika komputerowa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557B58" w:rsidRDefault="00557B58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Wioletta Kulbacka</w:t>
            </w:r>
          </w:p>
        </w:tc>
      </w:tr>
      <w:tr w:rsidR="00D73002" w:rsidRPr="00435A35" w:rsidTr="00D7300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D73002" w:rsidRDefault="00D73002" w:rsidP="00557B58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Rysunek arc</w:t>
            </w:r>
            <w:r w:rsidRPr="00D7300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hitektoniczny</w:t>
            </w:r>
          </w:p>
        </w:tc>
        <w:tc>
          <w:tcPr>
            <w:tcW w:w="397" w:type="dxa"/>
            <w:vAlign w:val="center"/>
          </w:tcPr>
          <w:p w:rsidR="00D73002" w:rsidRDefault="00D73002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D73002" w:rsidRDefault="00D73002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73002" w:rsidRDefault="00D73002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3002" w:rsidRDefault="00D73002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002" w:rsidRDefault="00D73002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3002" w:rsidRDefault="00D73002" w:rsidP="0052447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L/Rys/84/2017</w:t>
            </w:r>
          </w:p>
        </w:tc>
        <w:tc>
          <w:tcPr>
            <w:tcW w:w="2977" w:type="dxa"/>
            <w:vAlign w:val="center"/>
          </w:tcPr>
          <w:p w:rsidR="00D73002" w:rsidRPr="00557B58" w:rsidRDefault="00D73002" w:rsidP="00D7300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Rysunek architektoniczny.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D73002" w:rsidRDefault="00D73002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Maziewska</w:t>
            </w:r>
            <w:proofErr w:type="spellEnd"/>
          </w:p>
        </w:tc>
      </w:tr>
      <w:tr w:rsidR="00AA5A87" w:rsidRPr="00435A35" w:rsidTr="00D73002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AA5A87" w:rsidRDefault="00AA5A87" w:rsidP="00557B58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 w medycynie</w:t>
            </w:r>
          </w:p>
        </w:tc>
        <w:tc>
          <w:tcPr>
            <w:tcW w:w="397" w:type="dxa"/>
            <w:vAlign w:val="center"/>
          </w:tcPr>
          <w:p w:rsidR="00AA5A87" w:rsidRDefault="00AA5A87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AA5A87" w:rsidRDefault="00AA5A87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A5A87" w:rsidRDefault="00AA5A87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5A87" w:rsidRDefault="00AA5A87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5A87" w:rsidRDefault="00AA5A87" w:rsidP="0052447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5A87" w:rsidRDefault="00AA5A87" w:rsidP="0052447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Angmed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/85/2017</w:t>
            </w:r>
          </w:p>
        </w:tc>
        <w:tc>
          <w:tcPr>
            <w:tcW w:w="2977" w:type="dxa"/>
            <w:vAlign w:val="center"/>
          </w:tcPr>
          <w:p w:rsidR="00AA5A87" w:rsidRDefault="00AA5A87" w:rsidP="00D7300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 w kształceniu zawodowym: język angielski w medycynie</w:t>
            </w:r>
          </w:p>
        </w:tc>
        <w:tc>
          <w:tcPr>
            <w:tcW w:w="1843" w:type="dxa"/>
            <w:vAlign w:val="center"/>
          </w:tcPr>
          <w:p w:rsidR="00AA5A87" w:rsidRDefault="00F122D8" w:rsidP="0052447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Ewa Wychorska</w:t>
            </w:r>
          </w:p>
        </w:tc>
      </w:tr>
    </w:tbl>
    <w:p w:rsidR="00435A35" w:rsidRPr="00435A35" w:rsidRDefault="00435A35" w:rsidP="00435A35">
      <w:pPr>
        <w:spacing w:after="200" w:line="276" w:lineRule="auto"/>
        <w:rPr>
          <w:rFonts w:ascii="Calibri" w:eastAsia="Calibri" w:hAnsi="Calibri" w:cs="Times New Roman"/>
        </w:rPr>
      </w:pPr>
    </w:p>
    <w:p w:rsidR="00435A35" w:rsidRPr="00435A35" w:rsidRDefault="00AA5A87" w:rsidP="00435A3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Ostatni 85</w:t>
      </w:r>
    </w:p>
    <w:p w:rsidR="00435A35" w:rsidRPr="00435A35" w:rsidRDefault="00435A35" w:rsidP="00435A35">
      <w:pPr>
        <w:spacing w:after="200" w:line="276" w:lineRule="auto"/>
        <w:rPr>
          <w:rFonts w:ascii="Calibri" w:eastAsia="Calibri" w:hAnsi="Calibri" w:cs="Times New Roman"/>
        </w:rPr>
      </w:pPr>
    </w:p>
    <w:p w:rsidR="00910FAF" w:rsidRDefault="00910FAF"/>
    <w:sectPr w:rsidR="00910FAF" w:rsidSect="00435A3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9D"/>
    <w:multiLevelType w:val="hybridMultilevel"/>
    <w:tmpl w:val="E836E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571E"/>
    <w:multiLevelType w:val="hybridMultilevel"/>
    <w:tmpl w:val="4BC09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5"/>
    <w:rsid w:val="000062F0"/>
    <w:rsid w:val="0019320B"/>
    <w:rsid w:val="002301AC"/>
    <w:rsid w:val="00293728"/>
    <w:rsid w:val="002B340B"/>
    <w:rsid w:val="002B345D"/>
    <w:rsid w:val="00435A35"/>
    <w:rsid w:val="004522E8"/>
    <w:rsid w:val="00491C51"/>
    <w:rsid w:val="00524476"/>
    <w:rsid w:val="00557B58"/>
    <w:rsid w:val="007A4CE9"/>
    <w:rsid w:val="00802A5F"/>
    <w:rsid w:val="00831888"/>
    <w:rsid w:val="00910FAF"/>
    <w:rsid w:val="009D4403"/>
    <w:rsid w:val="009D7B30"/>
    <w:rsid w:val="009E13F2"/>
    <w:rsid w:val="00A33002"/>
    <w:rsid w:val="00A65904"/>
    <w:rsid w:val="00A715B4"/>
    <w:rsid w:val="00AA5A87"/>
    <w:rsid w:val="00BD6DEB"/>
    <w:rsid w:val="00BF5A41"/>
    <w:rsid w:val="00D73002"/>
    <w:rsid w:val="00D81B18"/>
    <w:rsid w:val="00DB07FF"/>
    <w:rsid w:val="00F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4440-2D39-4985-86B1-AFBE6A4C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35A35"/>
  </w:style>
  <w:style w:type="paragraph" w:customStyle="1" w:styleId="Default">
    <w:name w:val="Default"/>
    <w:rsid w:val="0043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rakstyluakapitowego">
    <w:name w:val="[Brak stylu akapitowego]"/>
    <w:rsid w:val="00435A35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2B340B"/>
  </w:style>
  <w:style w:type="character" w:customStyle="1" w:styleId="eop">
    <w:name w:val="eop"/>
    <w:basedOn w:val="Domylnaczcionkaakapitu"/>
    <w:rsid w:val="002B340B"/>
  </w:style>
  <w:style w:type="character" w:customStyle="1" w:styleId="spellingerror">
    <w:name w:val="spellingerror"/>
    <w:basedOn w:val="Domylnaczcionkaakapitu"/>
    <w:rsid w:val="002B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26</cp:revision>
  <dcterms:created xsi:type="dcterms:W3CDTF">2015-06-25T11:35:00Z</dcterms:created>
  <dcterms:modified xsi:type="dcterms:W3CDTF">2020-06-26T08:56:00Z</dcterms:modified>
</cp:coreProperties>
</file>